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2A" w:rsidRDefault="00AC0E2A" w:rsidP="007D3321">
      <w:pPr>
        <w:jc w:val="right"/>
        <w:rPr>
          <w:lang w:val="uk-UA"/>
        </w:rPr>
      </w:pPr>
    </w:p>
    <w:p w:rsidR="007D3321" w:rsidRDefault="007D3321" w:rsidP="007D3321">
      <w:pPr>
        <w:jc w:val="right"/>
      </w:pPr>
      <w:r>
        <w:rPr>
          <w:lang w:val="uk-UA"/>
        </w:rPr>
        <w:t>Додаток</w:t>
      </w:r>
      <w:r>
        <w:t xml:space="preserve"> №1</w:t>
      </w:r>
    </w:p>
    <w:p w:rsidR="007D3321" w:rsidRDefault="007D3321" w:rsidP="007D3321">
      <w:pPr>
        <w:jc w:val="right"/>
      </w:pPr>
      <w:r>
        <w:rPr>
          <w:lang w:val="uk-UA"/>
        </w:rPr>
        <w:t xml:space="preserve">до </w:t>
      </w:r>
      <w:r>
        <w:t>договору банк</w:t>
      </w:r>
      <w:r>
        <w:rPr>
          <w:lang w:val="uk-UA"/>
        </w:rPr>
        <w:t>і</w:t>
      </w:r>
      <w:proofErr w:type="spellStart"/>
      <w:r>
        <w:t>вс</w:t>
      </w:r>
      <w:proofErr w:type="spellEnd"/>
      <w:r>
        <w:rPr>
          <w:lang w:val="uk-UA"/>
        </w:rPr>
        <w:t>ь</w:t>
      </w:r>
      <w:r>
        <w:t>кого вклад</w:t>
      </w:r>
      <w:r>
        <w:rPr>
          <w:lang w:val="uk-UA"/>
        </w:rPr>
        <w:t>у</w:t>
      </w:r>
      <w:r>
        <w:t xml:space="preserve"> № __.</w:t>
      </w:r>
    </w:p>
    <w:p w:rsidR="007D3321" w:rsidRDefault="007D3321" w:rsidP="007D3321">
      <w:pPr>
        <w:jc w:val="right"/>
        <w:rPr>
          <w:sz w:val="20"/>
        </w:rPr>
      </w:pPr>
    </w:p>
    <w:p w:rsidR="007D3321" w:rsidRDefault="007D3321" w:rsidP="007D3321">
      <w:pPr>
        <w:jc w:val="center"/>
      </w:pPr>
      <w:r>
        <w:t>ДЕПОЗИТНА ПРОГРАМА «_______________________»</w:t>
      </w:r>
    </w:p>
    <w:p w:rsidR="007D3321" w:rsidRDefault="007D3321" w:rsidP="007D3321">
      <w:pPr>
        <w:jc w:val="center"/>
        <w:rPr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5721"/>
        <w:gridCol w:w="3420"/>
      </w:tblGrid>
      <w:tr w:rsidR="007D3321" w:rsidTr="00097A9F">
        <w:tc>
          <w:tcPr>
            <w:tcW w:w="507" w:type="dxa"/>
          </w:tcPr>
          <w:p w:rsidR="007D3321" w:rsidRDefault="007D3321" w:rsidP="00097A9F">
            <w:pPr>
              <w:jc w:val="both"/>
            </w:pPr>
            <w:r>
              <w:t>№</w:t>
            </w:r>
          </w:p>
        </w:tc>
        <w:tc>
          <w:tcPr>
            <w:tcW w:w="5721" w:type="dxa"/>
          </w:tcPr>
          <w:p w:rsidR="007D3321" w:rsidRPr="00265F07" w:rsidRDefault="007D3321" w:rsidP="00265F07">
            <w:pPr>
              <w:jc w:val="center"/>
              <w:rPr>
                <w:lang w:val="uk-UA"/>
              </w:rPr>
            </w:pPr>
            <w:r>
              <w:t>Параметр</w:t>
            </w:r>
            <w:r w:rsidR="00265F07">
              <w:rPr>
                <w:lang w:val="uk-UA"/>
              </w:rPr>
              <w:t>и</w:t>
            </w:r>
            <w:r w:rsidR="00265F07">
              <w:t xml:space="preserve"> </w:t>
            </w:r>
            <w:proofErr w:type="spellStart"/>
            <w:r w:rsidR="00265F07">
              <w:t>Програм</w:t>
            </w:r>
            <w:proofErr w:type="spellEnd"/>
            <w:r w:rsidR="00265F07">
              <w:rPr>
                <w:lang w:val="uk-UA"/>
              </w:rPr>
              <w:t>и</w:t>
            </w:r>
          </w:p>
        </w:tc>
        <w:tc>
          <w:tcPr>
            <w:tcW w:w="3420" w:type="dxa"/>
          </w:tcPr>
          <w:p w:rsidR="007D3321" w:rsidRDefault="007D3321" w:rsidP="00097A9F">
            <w:pPr>
              <w:jc w:val="both"/>
            </w:pPr>
          </w:p>
        </w:tc>
      </w:tr>
      <w:tr w:rsidR="007D3321" w:rsidTr="00097A9F">
        <w:tc>
          <w:tcPr>
            <w:tcW w:w="507" w:type="dxa"/>
          </w:tcPr>
          <w:p w:rsidR="007D3321" w:rsidRDefault="007D3321" w:rsidP="007D3321">
            <w:pPr>
              <w:numPr>
                <w:ilvl w:val="0"/>
                <w:numId w:val="1"/>
              </w:numPr>
              <w:ind w:left="414" w:hanging="357"/>
              <w:jc w:val="both"/>
            </w:pPr>
          </w:p>
        </w:tc>
        <w:tc>
          <w:tcPr>
            <w:tcW w:w="5721" w:type="dxa"/>
          </w:tcPr>
          <w:p w:rsidR="007D3321" w:rsidRPr="00265F07" w:rsidRDefault="007D3321" w:rsidP="00265F07">
            <w:pPr>
              <w:jc w:val="both"/>
              <w:rPr>
                <w:lang w:val="uk-UA"/>
              </w:rPr>
            </w:pPr>
            <w:r>
              <w:t>Валюта вклад</w:t>
            </w:r>
            <w:r w:rsidR="00265F07">
              <w:rPr>
                <w:lang w:val="uk-UA"/>
              </w:rPr>
              <w:t>у</w:t>
            </w:r>
          </w:p>
        </w:tc>
        <w:tc>
          <w:tcPr>
            <w:tcW w:w="3420" w:type="dxa"/>
          </w:tcPr>
          <w:p w:rsidR="007D3321" w:rsidRPr="00B2620C" w:rsidRDefault="00B2620C" w:rsidP="00B2620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/долари США/ЄВРО</w:t>
            </w:r>
          </w:p>
        </w:tc>
      </w:tr>
      <w:tr w:rsidR="007D3321" w:rsidTr="00097A9F">
        <w:tc>
          <w:tcPr>
            <w:tcW w:w="507" w:type="dxa"/>
          </w:tcPr>
          <w:p w:rsidR="007D3321" w:rsidRDefault="007D3321" w:rsidP="007D3321">
            <w:pPr>
              <w:numPr>
                <w:ilvl w:val="0"/>
                <w:numId w:val="1"/>
              </w:numPr>
              <w:ind w:left="414" w:hanging="357"/>
              <w:jc w:val="both"/>
            </w:pPr>
          </w:p>
        </w:tc>
        <w:tc>
          <w:tcPr>
            <w:tcW w:w="5721" w:type="dxa"/>
          </w:tcPr>
          <w:p w:rsidR="007D3321" w:rsidRPr="00265F07" w:rsidRDefault="007D3321" w:rsidP="00265F07">
            <w:pPr>
              <w:jc w:val="both"/>
              <w:rPr>
                <w:lang w:val="uk-UA"/>
              </w:rPr>
            </w:pPr>
            <w:r>
              <w:t>М</w:t>
            </w:r>
            <w:proofErr w:type="spellStart"/>
            <w:r w:rsidR="00265F07">
              <w:rPr>
                <w:lang w:val="uk-UA"/>
              </w:rPr>
              <w:t>інімальна</w:t>
            </w:r>
            <w:proofErr w:type="spellEnd"/>
            <w:r>
              <w:t xml:space="preserve"> сума вклад</w:t>
            </w:r>
            <w:r w:rsidR="00265F07">
              <w:rPr>
                <w:lang w:val="uk-UA"/>
              </w:rPr>
              <w:t>у</w:t>
            </w:r>
          </w:p>
        </w:tc>
        <w:tc>
          <w:tcPr>
            <w:tcW w:w="3420" w:type="dxa"/>
          </w:tcPr>
          <w:p w:rsidR="007D3321" w:rsidRPr="00B2620C" w:rsidRDefault="00B2620C" w:rsidP="00097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10 000,00</w:t>
            </w:r>
          </w:p>
        </w:tc>
      </w:tr>
      <w:tr w:rsidR="007D3321" w:rsidTr="00097A9F">
        <w:tc>
          <w:tcPr>
            <w:tcW w:w="507" w:type="dxa"/>
          </w:tcPr>
          <w:p w:rsidR="007D3321" w:rsidRDefault="007D3321" w:rsidP="007D3321">
            <w:pPr>
              <w:numPr>
                <w:ilvl w:val="0"/>
                <w:numId w:val="1"/>
              </w:numPr>
              <w:ind w:left="414" w:hanging="357"/>
              <w:jc w:val="both"/>
            </w:pPr>
          </w:p>
        </w:tc>
        <w:tc>
          <w:tcPr>
            <w:tcW w:w="5721" w:type="dxa"/>
          </w:tcPr>
          <w:p w:rsidR="007D3321" w:rsidRPr="00265F07" w:rsidRDefault="007D3321" w:rsidP="00265F07">
            <w:pPr>
              <w:jc w:val="both"/>
              <w:rPr>
                <w:lang w:val="uk-UA"/>
              </w:rPr>
            </w:pPr>
            <w:r>
              <w:t>С</w:t>
            </w:r>
            <w:r w:rsidR="00265F07">
              <w:rPr>
                <w:lang w:val="uk-UA"/>
              </w:rPr>
              <w:t>т</w:t>
            </w:r>
            <w:r>
              <w:t>рок вклад</w:t>
            </w:r>
            <w:r w:rsidR="00265F07">
              <w:rPr>
                <w:lang w:val="uk-UA"/>
              </w:rPr>
              <w:t>у</w:t>
            </w:r>
          </w:p>
        </w:tc>
        <w:tc>
          <w:tcPr>
            <w:tcW w:w="3420" w:type="dxa"/>
          </w:tcPr>
          <w:p w:rsidR="007D3321" w:rsidRPr="00B2620C" w:rsidRDefault="00B2620C" w:rsidP="00097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</w:tr>
      <w:tr w:rsidR="007D3321" w:rsidTr="00097A9F">
        <w:tc>
          <w:tcPr>
            <w:tcW w:w="507" w:type="dxa"/>
          </w:tcPr>
          <w:p w:rsidR="007D3321" w:rsidRDefault="007D3321" w:rsidP="007D3321">
            <w:pPr>
              <w:numPr>
                <w:ilvl w:val="0"/>
                <w:numId w:val="1"/>
              </w:numPr>
              <w:ind w:left="414" w:hanging="357"/>
              <w:jc w:val="both"/>
            </w:pPr>
          </w:p>
        </w:tc>
        <w:tc>
          <w:tcPr>
            <w:tcW w:w="5721" w:type="dxa"/>
          </w:tcPr>
          <w:p w:rsidR="007D3321" w:rsidRPr="00265F07" w:rsidRDefault="007D3321" w:rsidP="00DB5BE8">
            <w:pPr>
              <w:jc w:val="both"/>
              <w:rPr>
                <w:lang w:val="uk-UA"/>
              </w:rPr>
            </w:pPr>
            <w:r>
              <w:t>Процентная ставка</w:t>
            </w:r>
            <w:r w:rsidR="00584CF0" w:rsidRPr="00584CF0">
              <w:t xml:space="preserve"> </w:t>
            </w:r>
            <w:proofErr w:type="spellStart"/>
            <w:r w:rsidR="00584CF0" w:rsidRPr="00584CF0">
              <w:t>з</w:t>
            </w:r>
            <w:proofErr w:type="spellEnd"/>
            <w:r w:rsidR="00DB5BE8">
              <w:rPr>
                <w:lang w:val="uk-UA"/>
              </w:rPr>
              <w:t>а</w:t>
            </w:r>
            <w:r w:rsidR="00584CF0" w:rsidRPr="00584CF0">
              <w:t xml:space="preserve"> </w:t>
            </w:r>
            <w:proofErr w:type="spellStart"/>
            <w:r w:rsidR="00584CF0" w:rsidRPr="00584CF0">
              <w:t>строковим</w:t>
            </w:r>
            <w:proofErr w:type="spellEnd"/>
            <w:r w:rsidR="00584CF0" w:rsidRPr="00584CF0">
              <w:t xml:space="preserve"> депозитом</w:t>
            </w:r>
            <w:r>
              <w:t xml:space="preserve">, </w:t>
            </w:r>
            <w:r w:rsidR="00265F07">
              <w:rPr>
                <w:lang w:val="uk-UA"/>
              </w:rPr>
              <w:t>річних</w:t>
            </w:r>
          </w:p>
        </w:tc>
        <w:tc>
          <w:tcPr>
            <w:tcW w:w="3420" w:type="dxa"/>
          </w:tcPr>
          <w:p w:rsidR="007D3321" w:rsidRPr="00B2620C" w:rsidRDefault="00B2620C" w:rsidP="00097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1 %</w:t>
            </w:r>
          </w:p>
        </w:tc>
      </w:tr>
      <w:tr w:rsidR="00B2620C" w:rsidTr="00097A9F">
        <w:tc>
          <w:tcPr>
            <w:tcW w:w="507" w:type="dxa"/>
          </w:tcPr>
          <w:p w:rsidR="00B2620C" w:rsidRDefault="00B2620C" w:rsidP="007D3321">
            <w:pPr>
              <w:numPr>
                <w:ilvl w:val="0"/>
                <w:numId w:val="1"/>
              </w:numPr>
              <w:ind w:left="414" w:hanging="357"/>
              <w:jc w:val="both"/>
            </w:pPr>
          </w:p>
        </w:tc>
        <w:tc>
          <w:tcPr>
            <w:tcW w:w="5721" w:type="dxa"/>
          </w:tcPr>
          <w:p w:rsidR="00B2620C" w:rsidRDefault="00B2620C" w:rsidP="00265F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Процентна ставка «до запитання», рі</w:t>
            </w:r>
            <w:r w:rsidR="007408BA">
              <w:rPr>
                <w:lang w:val="uk-UA"/>
              </w:rPr>
              <w:t>ч</w:t>
            </w:r>
            <w:r>
              <w:rPr>
                <w:lang w:val="uk-UA"/>
              </w:rPr>
              <w:t>них</w:t>
            </w:r>
          </w:p>
        </w:tc>
        <w:tc>
          <w:tcPr>
            <w:tcW w:w="3420" w:type="dxa"/>
          </w:tcPr>
          <w:p w:rsidR="00B2620C" w:rsidRPr="00B2620C" w:rsidRDefault="00B2620C" w:rsidP="00097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0,01%</w:t>
            </w:r>
          </w:p>
        </w:tc>
      </w:tr>
      <w:tr w:rsidR="007D3321" w:rsidTr="00097A9F">
        <w:tc>
          <w:tcPr>
            <w:tcW w:w="507" w:type="dxa"/>
          </w:tcPr>
          <w:p w:rsidR="007D3321" w:rsidRDefault="007D3321" w:rsidP="007D3321">
            <w:pPr>
              <w:numPr>
                <w:ilvl w:val="0"/>
                <w:numId w:val="1"/>
              </w:numPr>
              <w:ind w:left="414" w:hanging="357"/>
              <w:jc w:val="both"/>
            </w:pPr>
          </w:p>
        </w:tc>
        <w:tc>
          <w:tcPr>
            <w:tcW w:w="5721" w:type="dxa"/>
          </w:tcPr>
          <w:p w:rsidR="007D3321" w:rsidRDefault="00265F07" w:rsidP="00265F07">
            <w:pPr>
              <w:jc w:val="both"/>
            </w:pPr>
            <w:r>
              <w:rPr>
                <w:lang w:val="uk-UA"/>
              </w:rPr>
              <w:t>Можливість поповнення вкладу</w:t>
            </w:r>
          </w:p>
        </w:tc>
        <w:tc>
          <w:tcPr>
            <w:tcW w:w="3420" w:type="dxa"/>
          </w:tcPr>
          <w:p w:rsidR="007D3321" w:rsidRPr="00B2620C" w:rsidRDefault="00584CF0" w:rsidP="00097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B2620C">
              <w:rPr>
                <w:lang w:val="uk-UA"/>
              </w:rPr>
              <w:t>ак</w:t>
            </w:r>
          </w:p>
        </w:tc>
      </w:tr>
      <w:tr w:rsidR="007D3321" w:rsidTr="00097A9F">
        <w:tc>
          <w:tcPr>
            <w:tcW w:w="507" w:type="dxa"/>
          </w:tcPr>
          <w:p w:rsidR="007D3321" w:rsidRDefault="007D3321" w:rsidP="007D3321">
            <w:pPr>
              <w:numPr>
                <w:ilvl w:val="0"/>
                <w:numId w:val="1"/>
              </w:numPr>
              <w:ind w:left="414" w:hanging="357"/>
              <w:jc w:val="both"/>
            </w:pPr>
          </w:p>
        </w:tc>
        <w:tc>
          <w:tcPr>
            <w:tcW w:w="5721" w:type="dxa"/>
          </w:tcPr>
          <w:p w:rsidR="007D3321" w:rsidRDefault="00265F07" w:rsidP="00265F07">
            <w:pPr>
              <w:jc w:val="both"/>
            </w:pPr>
            <w:r>
              <w:rPr>
                <w:lang w:val="uk-UA"/>
              </w:rPr>
              <w:t>Мінімальна сума поповнення</w:t>
            </w:r>
          </w:p>
        </w:tc>
        <w:tc>
          <w:tcPr>
            <w:tcW w:w="3420" w:type="dxa"/>
          </w:tcPr>
          <w:p w:rsidR="007D3321" w:rsidRPr="00B2620C" w:rsidRDefault="00B2620C" w:rsidP="00097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1 000,00</w:t>
            </w:r>
          </w:p>
        </w:tc>
      </w:tr>
      <w:tr w:rsidR="007D3321" w:rsidTr="00097A9F">
        <w:tc>
          <w:tcPr>
            <w:tcW w:w="507" w:type="dxa"/>
          </w:tcPr>
          <w:p w:rsidR="007D3321" w:rsidRDefault="007D3321" w:rsidP="007D3321">
            <w:pPr>
              <w:numPr>
                <w:ilvl w:val="0"/>
                <w:numId w:val="1"/>
              </w:numPr>
              <w:ind w:left="414" w:hanging="357"/>
              <w:jc w:val="both"/>
            </w:pPr>
          </w:p>
        </w:tc>
        <w:tc>
          <w:tcPr>
            <w:tcW w:w="5721" w:type="dxa"/>
          </w:tcPr>
          <w:p w:rsidR="007D3321" w:rsidRDefault="00265F07" w:rsidP="00265F07">
            <w:pPr>
              <w:jc w:val="both"/>
            </w:pPr>
            <w:r>
              <w:rPr>
                <w:lang w:val="uk-UA"/>
              </w:rPr>
              <w:t>Перерахунок процентів при достроковому розірванні Договору банківського вкладу</w:t>
            </w:r>
          </w:p>
        </w:tc>
        <w:tc>
          <w:tcPr>
            <w:tcW w:w="3420" w:type="dxa"/>
          </w:tcPr>
          <w:p w:rsidR="007D3321" w:rsidRPr="00B2620C" w:rsidRDefault="00B2620C" w:rsidP="00097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</w:t>
            </w:r>
            <w:r w:rsidR="00584CF0">
              <w:rPr>
                <w:lang w:val="uk-UA"/>
              </w:rPr>
              <w:t>, за ставкою «до запитання»</w:t>
            </w:r>
          </w:p>
        </w:tc>
      </w:tr>
      <w:tr w:rsidR="007D3321" w:rsidTr="00097A9F">
        <w:tc>
          <w:tcPr>
            <w:tcW w:w="507" w:type="dxa"/>
          </w:tcPr>
          <w:p w:rsidR="007D3321" w:rsidRDefault="007D3321" w:rsidP="007D3321">
            <w:pPr>
              <w:numPr>
                <w:ilvl w:val="0"/>
                <w:numId w:val="1"/>
              </w:numPr>
              <w:ind w:left="414" w:hanging="357"/>
              <w:jc w:val="both"/>
            </w:pPr>
          </w:p>
        </w:tc>
        <w:tc>
          <w:tcPr>
            <w:tcW w:w="5721" w:type="dxa"/>
          </w:tcPr>
          <w:p w:rsidR="00265F07" w:rsidRPr="00265F07" w:rsidRDefault="00265F07" w:rsidP="00265F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Перерахунок процентів при достроковому частковому зніманні коштів по Договору банківського вкладу</w:t>
            </w:r>
          </w:p>
        </w:tc>
        <w:tc>
          <w:tcPr>
            <w:tcW w:w="3420" w:type="dxa"/>
          </w:tcPr>
          <w:p w:rsidR="007D3321" w:rsidRPr="00B2620C" w:rsidRDefault="00584CF0" w:rsidP="00097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Так, за ставкою «до запитання»</w:t>
            </w:r>
          </w:p>
        </w:tc>
      </w:tr>
      <w:tr w:rsidR="007D3321" w:rsidTr="00097A9F">
        <w:tc>
          <w:tcPr>
            <w:tcW w:w="507" w:type="dxa"/>
          </w:tcPr>
          <w:p w:rsidR="007D3321" w:rsidRDefault="007D3321" w:rsidP="007D3321">
            <w:pPr>
              <w:numPr>
                <w:ilvl w:val="0"/>
                <w:numId w:val="1"/>
              </w:numPr>
              <w:ind w:left="414" w:hanging="357"/>
              <w:jc w:val="both"/>
            </w:pPr>
          </w:p>
        </w:tc>
        <w:tc>
          <w:tcPr>
            <w:tcW w:w="5721" w:type="dxa"/>
          </w:tcPr>
          <w:p w:rsidR="007D3321" w:rsidRDefault="007D3321" w:rsidP="00C04719">
            <w:pPr>
              <w:jc w:val="both"/>
            </w:pPr>
            <w:r>
              <w:t>С</w:t>
            </w:r>
            <w:r w:rsidR="00C04719">
              <w:rPr>
                <w:lang w:val="uk-UA"/>
              </w:rPr>
              <w:t>т</w:t>
            </w:r>
            <w:r>
              <w:t>рок в</w:t>
            </w:r>
            <w:r w:rsidR="00C04719">
              <w:rPr>
                <w:lang w:val="uk-UA"/>
              </w:rPr>
              <w:t>и</w:t>
            </w:r>
            <w:r>
              <w:t>плат</w:t>
            </w:r>
            <w:r w:rsidR="00C04719">
              <w:rPr>
                <w:lang w:val="uk-UA"/>
              </w:rPr>
              <w:t>и</w:t>
            </w:r>
            <w:r>
              <w:t xml:space="preserve"> процент</w:t>
            </w:r>
            <w:r w:rsidR="00C04719">
              <w:rPr>
                <w:lang w:val="uk-UA"/>
              </w:rPr>
              <w:t>і</w:t>
            </w:r>
            <w:proofErr w:type="gramStart"/>
            <w:r>
              <w:t>в</w:t>
            </w:r>
            <w:proofErr w:type="gramEnd"/>
          </w:p>
        </w:tc>
        <w:tc>
          <w:tcPr>
            <w:tcW w:w="3420" w:type="dxa"/>
          </w:tcPr>
          <w:p w:rsidR="007D3321" w:rsidRPr="00B2620C" w:rsidRDefault="00B2620C" w:rsidP="00097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</w:tr>
    </w:tbl>
    <w:p w:rsidR="007D3321" w:rsidRDefault="007D3321" w:rsidP="007D3321">
      <w:pPr>
        <w:jc w:val="both"/>
      </w:pPr>
    </w:p>
    <w:p w:rsidR="007D3321" w:rsidRDefault="007D3321" w:rsidP="007D3321">
      <w:pPr>
        <w:jc w:val="both"/>
      </w:pPr>
      <w:r>
        <w:t>БАНК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ВКЛАД</w:t>
      </w:r>
      <w:r w:rsidR="00C04719">
        <w:rPr>
          <w:lang w:val="uk-UA"/>
        </w:rPr>
        <w:t>НИ</w:t>
      </w:r>
      <w:r>
        <w:t>К</w:t>
      </w:r>
    </w:p>
    <w:p w:rsidR="007D3321" w:rsidRDefault="007D3321" w:rsidP="007D3321">
      <w:pPr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DA38CF" w:rsidRDefault="00DA38CF">
      <w:pPr>
        <w:jc w:val="both"/>
        <w:rPr>
          <w:lang w:val="uk-UA"/>
        </w:rPr>
      </w:pPr>
    </w:p>
    <w:p w:rsidR="00345410" w:rsidRDefault="00345410">
      <w:pPr>
        <w:jc w:val="both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345410">
      <w:pPr>
        <w:jc w:val="right"/>
        <w:rPr>
          <w:lang w:val="uk-UA"/>
        </w:rPr>
      </w:pPr>
    </w:p>
    <w:p w:rsidR="00345410" w:rsidRDefault="00345410" w:rsidP="0043394D">
      <w:pPr>
        <w:rPr>
          <w:lang w:val="uk-UA"/>
        </w:rPr>
      </w:pPr>
    </w:p>
    <w:p w:rsidR="00345410" w:rsidRDefault="00345410" w:rsidP="00527D87">
      <w:pPr>
        <w:rPr>
          <w:lang w:val="uk-UA"/>
        </w:rPr>
      </w:pPr>
    </w:p>
    <w:sectPr w:rsidR="00345410" w:rsidSect="006020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A9A"/>
    <w:multiLevelType w:val="multilevel"/>
    <w:tmpl w:val="A5D2ED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6686423"/>
    <w:multiLevelType w:val="hybridMultilevel"/>
    <w:tmpl w:val="B02615F0"/>
    <w:lvl w:ilvl="0" w:tplc="EB166286">
      <w:start w:val="9"/>
      <w:numFmt w:val="decimal"/>
      <w:lvlText w:val="%1)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17D6DFC2">
      <w:numFmt w:val="bullet"/>
      <w:lvlText w:val="•"/>
      <w:lvlJc w:val="left"/>
      <w:pPr>
        <w:ind w:left="712" w:hanging="305"/>
      </w:pPr>
      <w:rPr>
        <w:rFonts w:hint="default"/>
      </w:rPr>
    </w:lvl>
    <w:lvl w:ilvl="2" w:tplc="D610DE34">
      <w:numFmt w:val="bullet"/>
      <w:lvlText w:val="•"/>
      <w:lvlJc w:val="left"/>
      <w:pPr>
        <w:ind w:left="1324" w:hanging="305"/>
      </w:pPr>
      <w:rPr>
        <w:rFonts w:hint="default"/>
      </w:rPr>
    </w:lvl>
    <w:lvl w:ilvl="3" w:tplc="33801F48">
      <w:numFmt w:val="bullet"/>
      <w:lvlText w:val="•"/>
      <w:lvlJc w:val="left"/>
      <w:pPr>
        <w:ind w:left="1937" w:hanging="305"/>
      </w:pPr>
      <w:rPr>
        <w:rFonts w:hint="default"/>
      </w:rPr>
    </w:lvl>
    <w:lvl w:ilvl="4" w:tplc="63D8D234">
      <w:numFmt w:val="bullet"/>
      <w:lvlText w:val="•"/>
      <w:lvlJc w:val="left"/>
      <w:pPr>
        <w:ind w:left="2549" w:hanging="305"/>
      </w:pPr>
      <w:rPr>
        <w:rFonts w:hint="default"/>
      </w:rPr>
    </w:lvl>
    <w:lvl w:ilvl="5" w:tplc="996C63CE">
      <w:numFmt w:val="bullet"/>
      <w:lvlText w:val="•"/>
      <w:lvlJc w:val="left"/>
      <w:pPr>
        <w:ind w:left="3162" w:hanging="305"/>
      </w:pPr>
      <w:rPr>
        <w:rFonts w:hint="default"/>
      </w:rPr>
    </w:lvl>
    <w:lvl w:ilvl="6" w:tplc="4D02D8D2">
      <w:numFmt w:val="bullet"/>
      <w:lvlText w:val="•"/>
      <w:lvlJc w:val="left"/>
      <w:pPr>
        <w:ind w:left="3774" w:hanging="305"/>
      </w:pPr>
      <w:rPr>
        <w:rFonts w:hint="default"/>
      </w:rPr>
    </w:lvl>
    <w:lvl w:ilvl="7" w:tplc="8C7C1D96">
      <w:numFmt w:val="bullet"/>
      <w:lvlText w:val="•"/>
      <w:lvlJc w:val="left"/>
      <w:pPr>
        <w:ind w:left="4386" w:hanging="305"/>
      </w:pPr>
      <w:rPr>
        <w:rFonts w:hint="default"/>
      </w:rPr>
    </w:lvl>
    <w:lvl w:ilvl="8" w:tplc="87961CF8">
      <w:numFmt w:val="bullet"/>
      <w:lvlText w:val="•"/>
      <w:lvlJc w:val="left"/>
      <w:pPr>
        <w:ind w:left="4999" w:hanging="305"/>
      </w:pPr>
      <w:rPr>
        <w:rFonts w:hint="default"/>
      </w:rPr>
    </w:lvl>
  </w:abstractNum>
  <w:abstractNum w:abstractNumId="2">
    <w:nsid w:val="0BF27059"/>
    <w:multiLevelType w:val="multilevel"/>
    <w:tmpl w:val="A97C96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DF1A7C"/>
    <w:multiLevelType w:val="multilevel"/>
    <w:tmpl w:val="82A447F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8C7081"/>
    <w:multiLevelType w:val="multilevel"/>
    <w:tmpl w:val="839A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1442190"/>
    <w:multiLevelType w:val="hybridMultilevel"/>
    <w:tmpl w:val="1A6283C2"/>
    <w:lvl w:ilvl="0" w:tplc="2CB8FDB4">
      <w:start w:val="1"/>
      <w:numFmt w:val="decimal"/>
      <w:lvlText w:val="%1)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BC5EE5F8">
      <w:numFmt w:val="bullet"/>
      <w:lvlText w:val="•"/>
      <w:lvlJc w:val="left"/>
      <w:pPr>
        <w:ind w:left="712" w:hanging="305"/>
      </w:pPr>
      <w:rPr>
        <w:rFonts w:hint="default"/>
      </w:rPr>
    </w:lvl>
    <w:lvl w:ilvl="2" w:tplc="EC646058">
      <w:numFmt w:val="bullet"/>
      <w:lvlText w:val="•"/>
      <w:lvlJc w:val="left"/>
      <w:pPr>
        <w:ind w:left="1324" w:hanging="305"/>
      </w:pPr>
      <w:rPr>
        <w:rFonts w:hint="default"/>
      </w:rPr>
    </w:lvl>
    <w:lvl w:ilvl="3" w:tplc="802819CC">
      <w:numFmt w:val="bullet"/>
      <w:lvlText w:val="•"/>
      <w:lvlJc w:val="left"/>
      <w:pPr>
        <w:ind w:left="1937" w:hanging="305"/>
      </w:pPr>
      <w:rPr>
        <w:rFonts w:hint="default"/>
      </w:rPr>
    </w:lvl>
    <w:lvl w:ilvl="4" w:tplc="1B8040E4">
      <w:numFmt w:val="bullet"/>
      <w:lvlText w:val="•"/>
      <w:lvlJc w:val="left"/>
      <w:pPr>
        <w:ind w:left="2549" w:hanging="305"/>
      </w:pPr>
      <w:rPr>
        <w:rFonts w:hint="default"/>
      </w:rPr>
    </w:lvl>
    <w:lvl w:ilvl="5" w:tplc="EA0C84F4">
      <w:numFmt w:val="bullet"/>
      <w:lvlText w:val="•"/>
      <w:lvlJc w:val="left"/>
      <w:pPr>
        <w:ind w:left="3162" w:hanging="305"/>
      </w:pPr>
      <w:rPr>
        <w:rFonts w:hint="default"/>
      </w:rPr>
    </w:lvl>
    <w:lvl w:ilvl="6" w:tplc="FE6AACE6">
      <w:numFmt w:val="bullet"/>
      <w:lvlText w:val="•"/>
      <w:lvlJc w:val="left"/>
      <w:pPr>
        <w:ind w:left="3774" w:hanging="305"/>
      </w:pPr>
      <w:rPr>
        <w:rFonts w:hint="default"/>
      </w:rPr>
    </w:lvl>
    <w:lvl w:ilvl="7" w:tplc="6582BDD6">
      <w:numFmt w:val="bullet"/>
      <w:lvlText w:val="•"/>
      <w:lvlJc w:val="left"/>
      <w:pPr>
        <w:ind w:left="4386" w:hanging="305"/>
      </w:pPr>
      <w:rPr>
        <w:rFonts w:hint="default"/>
      </w:rPr>
    </w:lvl>
    <w:lvl w:ilvl="8" w:tplc="7394619E">
      <w:numFmt w:val="bullet"/>
      <w:lvlText w:val="•"/>
      <w:lvlJc w:val="left"/>
      <w:pPr>
        <w:ind w:left="4999" w:hanging="305"/>
      </w:pPr>
      <w:rPr>
        <w:rFonts w:hint="default"/>
      </w:rPr>
    </w:lvl>
  </w:abstractNum>
  <w:abstractNum w:abstractNumId="6">
    <w:nsid w:val="473927F9"/>
    <w:multiLevelType w:val="multilevel"/>
    <w:tmpl w:val="5B66D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23A3321"/>
    <w:multiLevelType w:val="multilevel"/>
    <w:tmpl w:val="B23416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1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6A00545B"/>
    <w:multiLevelType w:val="hybridMultilevel"/>
    <w:tmpl w:val="E24655EE"/>
    <w:lvl w:ilvl="0" w:tplc="FEBADEDE">
      <w:start w:val="5"/>
      <w:numFmt w:val="decimal"/>
      <w:lvlText w:val="%1)"/>
      <w:lvlJc w:val="left"/>
      <w:pPr>
        <w:ind w:left="107" w:hanging="439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5DEC96BC">
      <w:numFmt w:val="bullet"/>
      <w:lvlText w:val="•"/>
      <w:lvlJc w:val="left"/>
      <w:pPr>
        <w:ind w:left="712" w:hanging="439"/>
      </w:pPr>
      <w:rPr>
        <w:rFonts w:hint="default"/>
      </w:rPr>
    </w:lvl>
    <w:lvl w:ilvl="2" w:tplc="1916C5FC">
      <w:numFmt w:val="bullet"/>
      <w:lvlText w:val="•"/>
      <w:lvlJc w:val="left"/>
      <w:pPr>
        <w:ind w:left="1324" w:hanging="439"/>
      </w:pPr>
      <w:rPr>
        <w:rFonts w:hint="default"/>
      </w:rPr>
    </w:lvl>
    <w:lvl w:ilvl="3" w:tplc="FCA4A25C">
      <w:numFmt w:val="bullet"/>
      <w:lvlText w:val="•"/>
      <w:lvlJc w:val="left"/>
      <w:pPr>
        <w:ind w:left="1937" w:hanging="439"/>
      </w:pPr>
      <w:rPr>
        <w:rFonts w:hint="default"/>
      </w:rPr>
    </w:lvl>
    <w:lvl w:ilvl="4" w:tplc="442CB76C">
      <w:numFmt w:val="bullet"/>
      <w:lvlText w:val="•"/>
      <w:lvlJc w:val="left"/>
      <w:pPr>
        <w:ind w:left="2549" w:hanging="439"/>
      </w:pPr>
      <w:rPr>
        <w:rFonts w:hint="default"/>
      </w:rPr>
    </w:lvl>
    <w:lvl w:ilvl="5" w:tplc="219EFF20">
      <w:numFmt w:val="bullet"/>
      <w:lvlText w:val="•"/>
      <w:lvlJc w:val="left"/>
      <w:pPr>
        <w:ind w:left="3162" w:hanging="439"/>
      </w:pPr>
      <w:rPr>
        <w:rFonts w:hint="default"/>
      </w:rPr>
    </w:lvl>
    <w:lvl w:ilvl="6" w:tplc="05284BFA">
      <w:numFmt w:val="bullet"/>
      <w:lvlText w:val="•"/>
      <w:lvlJc w:val="left"/>
      <w:pPr>
        <w:ind w:left="3774" w:hanging="439"/>
      </w:pPr>
      <w:rPr>
        <w:rFonts w:hint="default"/>
      </w:rPr>
    </w:lvl>
    <w:lvl w:ilvl="7" w:tplc="17B02BD6">
      <w:numFmt w:val="bullet"/>
      <w:lvlText w:val="•"/>
      <w:lvlJc w:val="left"/>
      <w:pPr>
        <w:ind w:left="4386" w:hanging="439"/>
      </w:pPr>
      <w:rPr>
        <w:rFonts w:hint="default"/>
      </w:rPr>
    </w:lvl>
    <w:lvl w:ilvl="8" w:tplc="31F85042">
      <w:numFmt w:val="bullet"/>
      <w:lvlText w:val="•"/>
      <w:lvlJc w:val="left"/>
      <w:pPr>
        <w:ind w:left="4999" w:hanging="439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8F5"/>
    <w:rsid w:val="00005AF1"/>
    <w:rsid w:val="0003495D"/>
    <w:rsid w:val="000D6429"/>
    <w:rsid w:val="0014452E"/>
    <w:rsid w:val="00201F3D"/>
    <w:rsid w:val="00257476"/>
    <w:rsid w:val="00265F07"/>
    <w:rsid w:val="00331FD5"/>
    <w:rsid w:val="00345410"/>
    <w:rsid w:val="0035694E"/>
    <w:rsid w:val="003E5E80"/>
    <w:rsid w:val="00401E53"/>
    <w:rsid w:val="0043394D"/>
    <w:rsid w:val="00527D87"/>
    <w:rsid w:val="00584CF0"/>
    <w:rsid w:val="005C0753"/>
    <w:rsid w:val="005E6467"/>
    <w:rsid w:val="006020AE"/>
    <w:rsid w:val="006C28F5"/>
    <w:rsid w:val="007408BA"/>
    <w:rsid w:val="00782342"/>
    <w:rsid w:val="007D3321"/>
    <w:rsid w:val="008C4186"/>
    <w:rsid w:val="008E4F85"/>
    <w:rsid w:val="00981983"/>
    <w:rsid w:val="009A7409"/>
    <w:rsid w:val="00A25B12"/>
    <w:rsid w:val="00AC0E2A"/>
    <w:rsid w:val="00B2620C"/>
    <w:rsid w:val="00C04719"/>
    <w:rsid w:val="00C403CA"/>
    <w:rsid w:val="00D543F6"/>
    <w:rsid w:val="00DA25EE"/>
    <w:rsid w:val="00DA38CF"/>
    <w:rsid w:val="00DB5BE8"/>
    <w:rsid w:val="00F72504"/>
    <w:rsid w:val="00F743E7"/>
    <w:rsid w:val="00F844C9"/>
    <w:rsid w:val="00FD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6C28F5"/>
  </w:style>
  <w:style w:type="paragraph" w:styleId="a3">
    <w:name w:val="Plain Text"/>
    <w:basedOn w:val="a"/>
    <w:link w:val="a4"/>
    <w:rsid w:val="006C28F5"/>
    <w:rPr>
      <w:sz w:val="22"/>
      <w:szCs w:val="20"/>
    </w:rPr>
  </w:style>
  <w:style w:type="character" w:customStyle="1" w:styleId="a4">
    <w:name w:val="Текст Знак"/>
    <w:basedOn w:val="a0"/>
    <w:link w:val="a3"/>
    <w:rsid w:val="006C28F5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7D33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332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33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33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332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D33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32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99"/>
    <w:qFormat/>
    <w:rsid w:val="00D543F6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345410"/>
    <w:pPr>
      <w:widowControl w:val="0"/>
      <w:autoSpaceDE w:val="0"/>
      <w:autoSpaceDN w:val="0"/>
      <w:ind w:left="302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45410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Omelyanchuk</dc:creator>
  <cp:lastModifiedBy>Perevozchikova</cp:lastModifiedBy>
  <cp:revision>10</cp:revision>
  <cp:lastPrinted>2019-01-04T11:05:00Z</cp:lastPrinted>
  <dcterms:created xsi:type="dcterms:W3CDTF">2018-12-28T16:17:00Z</dcterms:created>
  <dcterms:modified xsi:type="dcterms:W3CDTF">2019-01-18T10:26:00Z</dcterms:modified>
</cp:coreProperties>
</file>